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W w:w="4076" w:type="dxa"/>
        <w:jc w:val="left"/>
        <w:tblInd w:w="538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076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ПРИЛОЖЕНИЕ №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  <w:br/>
              <w:t>и природных ресурсов Ульяновской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12.03.2018 № 5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ФОРМА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tbl>
      <w:tblPr>
        <w:tblStyle w:val="af0"/>
        <w:tblW w:w="4927" w:type="dxa"/>
        <w:jc w:val="left"/>
        <w:tblInd w:w="453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7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СПРАВКА-РАСЧЁТ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размера субсидии из областного бюджета Ульяновской области,     предоставляемой в целях возмещения части затрат в связи с внесением     арендной платы по договорам аренды стационарных торговых объектов,     расположенных на территории Ульяновской области и используемых для       осуществления розничной продажи сельскохозяйственной продукции                         и продуктов ее переработки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(без учета затрат на уборку помещений                             и территории, прилегающей к стационарному торговому объекту, и иных затрат, не связанных напрямую с арендой)</w:t>
      </w:r>
      <w:r>
        <w:rPr>
          <w:rFonts w:ascii="PT Astra Serif" w:hAnsi="PT Astra Serif"/>
          <w:sz w:val="28"/>
          <w:szCs w:val="28"/>
        </w:rPr>
        <w:t>,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>за период с "__" _________ 20__ г. по "__" _________ 20__ г.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(наименование потребительского общества, союза потребительских обществ, общества с ограниченной ответственностью, доля уставного капитала в котором на 100 процентов принадлежит потребительскому  обществу или союзу потребительских обществ, сельскохозяйственного     потребительского кооператива, ассоциации (союза) сельскохозяйственных  потребительских кооперативов и потребительских обществ)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1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1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(наименование муниципального образования Ульяновской области) </w:t>
      </w:r>
    </w:p>
    <w:p>
      <w:pPr>
        <w:pStyle w:val="Normal"/>
        <w:spacing w:before="0" w:after="143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before="0" w:after="143"/>
        <w:jc w:val="both"/>
        <w:rPr>
          <w:rFonts w:ascii="PT Astra Serif" w:hAnsi="PT Astra Serif"/>
          <w:sz w:val="28"/>
          <w:szCs w:val="28"/>
        </w:rPr>
      </w:pPr>
      <w:r>
        <w:rPr/>
      </w:r>
    </w:p>
    <w:tbl>
      <w:tblPr>
        <w:tblW w:w="940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705"/>
        <w:gridCol w:w="1195"/>
        <w:gridCol w:w="1640"/>
        <w:gridCol w:w="1512"/>
        <w:gridCol w:w="1387"/>
        <w:gridCol w:w="1388"/>
        <w:gridCol w:w="1577"/>
      </w:tblGrid>
      <w:tr>
        <w:trPr/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Договор аренды стационарных торговых объектов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Сумма арендной платы, рассчитанная              в соответствии с договором             за период                     с "__" ______ 20__ г. </w:t>
            </w:r>
          </w:p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 "__" ______ 20__ г., рублей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Понесенные затраты на оплату договора аренды, рублей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 субсидии из областного бюджета Ульяновской области, 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субсидии из областного бюджета Ульяновской области, рублей (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гр. 4 x гр. 5 / 100) + (гр. 4 x гр. 6 / 100)</w:t>
            </w:r>
          </w:p>
        </w:tc>
      </w:tr>
      <w:tr>
        <w:trPr>
          <w:trHeight w:val="1685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Дата, 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Срок,               на который заключен договор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течение первого года аренды стационарного торгово го объекта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течение второго года аренды стационарного торгово го объекта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4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4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8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Руководитель                                    ____________   ___________________</w:t>
      </w:r>
    </w:p>
    <w:p>
      <w:pPr>
        <w:pStyle w:val="Normal"/>
        <w:spacing w:lineRule="auto" w:line="240" w:before="0" w:after="2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(подпись)                 (Ф.И.О.)</w:t>
      </w:r>
    </w:p>
    <w:p>
      <w:pPr>
        <w:pStyle w:val="Normal"/>
        <w:spacing w:lineRule="auto" w:line="240" w:before="0" w:after="8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Главный бухгалтер (бухгалтер)      _____________   __________________</w:t>
      </w:r>
    </w:p>
    <w:p>
      <w:pPr>
        <w:pStyle w:val="Normal"/>
        <w:spacing w:lineRule="auto" w:line="240" w:before="0" w:after="2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(подпись)                 (Ф.И.О.)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"__" ____________ 20__ г.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--------------------------------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&lt;*&gt; При   наличии  печати  у  организации,  являющейся  хозяйственным </w:t>
      </w:r>
      <w:r>
        <w:rPr>
          <w:rFonts w:ascii="PT Astra Serif" w:hAnsi="PT Astra Serif"/>
          <w:sz w:val="24"/>
          <w:szCs w:val="24"/>
        </w:rPr>
        <w:t>обществом.</w:t>
      </w:r>
    </w:p>
    <w:p>
      <w:pPr>
        <w:pStyle w:val="Normal"/>
        <w:spacing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&lt;**&gt; Без учета затрат на уборку помещений и территории, прилегающей                                  к стационарному торговому объекту, и иных затрат, не связанных напрямую с арендой.».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8022055"/>
    </w:sdtPr>
    <w:sdtContent>
      <w:p>
        <w:pPr>
          <w:pStyle w:val="Style24"/>
          <w:rPr/>
        </w:pPr>
        <w:r>
          <w:rPr>
            <w:rFonts w:cs="Times New Roman"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PT Astra Serif" w:hAnsi="PT Astra Serif"/>
          </w:rPr>
          <w:instrText> PAGE </w:instrText>
        </w:r>
        <w:r>
          <w:rPr>
            <w:sz w:val="28"/>
            <w:szCs w:val="28"/>
            <w:rFonts w:cs="Times New Roman" w:ascii="PT Astra Serif" w:hAnsi="PT Astra Serif"/>
          </w:rPr>
          <w:fldChar w:fldCharType="separate"/>
        </w:r>
        <w:r>
          <w:rPr>
            <w:sz w:val="28"/>
            <w:szCs w:val="28"/>
            <w:rFonts w:cs="Times New Roman" w:ascii="PT Astra Serif" w:hAnsi="PT Astra Serif"/>
          </w:rPr>
          <w:t>2</w:t>
        </w:r>
        <w:r>
          <w:rPr>
            <w:sz w:val="28"/>
            <w:szCs w:val="28"/>
            <w:rFonts w:cs="Times New Roman"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41f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9d188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jc w:val="center"/>
    </w:pPr>
    <w:rPr/>
  </w:style>
  <w:style w:type="paragraph" w:styleId="Style25">
    <w:name w:val="Footer"/>
    <w:basedOn w:val="Normal"/>
    <w:uiPriority w:val="99"/>
    <w:unhideWhenUsed/>
    <w:rsid w:val="009d188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e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EC94-824C-4BB4-A041-5F959803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LibreOffice/6.4.4.2$Linux_X86_64 LibreOffice_project/40$Build-2</Application>
  <Pages>2</Pages>
  <Words>305</Words>
  <Characters>2266</Characters>
  <CharactersWithSpaces>2954</CharactersWithSpaces>
  <Paragraphs>49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2020-11-12T11:52:00Z</dcterms:created>
  <dc:creator>User</dc:creator>
  <dc:description/>
  <dc:language>ru-RU</dc:language>
  <cp:lastModifiedBy/>
  <cp:lastPrinted>2020-08-05T09:56:00Z</cp:lastPrinted>
  <dcterms:modified xsi:type="dcterms:W3CDTF">2021-03-16T13:32:55Z</dcterms:modified>
  <cp:revision>4</cp:revision>
  <dc:subject/>
  <dc:title>Приказ Минприроды Ульяновской области от 12.03.2018 N 5(ред. от 24.06.2019)"Об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